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BC9" w:rsidRDefault="00821BC9">
      <w:r>
        <w:rPr>
          <w:noProof/>
        </w:rPr>
        <w:drawing>
          <wp:inline distT="0" distB="0" distL="0" distR="0">
            <wp:extent cx="9486457" cy="6092456"/>
            <wp:effectExtent l="19050" t="0" r="443" b="0"/>
            <wp:docPr id="1" name="Рисунок 1" descr="\\Lenovo-pc\общая папка на lenovo\СКАНЫ\Скан_20161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Lenovo-pc\общая папка на lenovo\СКАНЫ\Скан_2016122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043" cy="609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20336" w:type="dxa"/>
        <w:tblInd w:w="108" w:type="dxa"/>
        <w:tblLayout w:type="fixed"/>
        <w:tblLook w:val="04A0"/>
      </w:tblPr>
      <w:tblGrid>
        <w:gridCol w:w="1514"/>
        <w:gridCol w:w="1321"/>
        <w:gridCol w:w="1698"/>
        <w:gridCol w:w="1031"/>
        <w:gridCol w:w="1240"/>
        <w:gridCol w:w="1276"/>
        <w:gridCol w:w="1985"/>
        <w:gridCol w:w="1048"/>
        <w:gridCol w:w="1424"/>
        <w:gridCol w:w="1843"/>
        <w:gridCol w:w="1076"/>
        <w:gridCol w:w="976"/>
        <w:gridCol w:w="976"/>
        <w:gridCol w:w="976"/>
        <w:gridCol w:w="976"/>
        <w:gridCol w:w="976"/>
      </w:tblGrid>
      <w:tr w:rsidR="00821BC9" w:rsidRPr="00821BC9" w:rsidTr="00821BC9">
        <w:trPr>
          <w:trHeight w:val="315"/>
        </w:trPr>
        <w:tc>
          <w:tcPr>
            <w:tcW w:w="143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J31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bookmarkEnd w:id="0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143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Часть 1. Сведения об оказываемых муниципальных услугах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143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I.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Наименование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Уникальный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муниципальной услуги</w:t>
            </w:r>
          </w:p>
        </w:tc>
        <w:tc>
          <w:tcPr>
            <w:tcW w:w="6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основных общеобразовательных 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 базовому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420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дошкольного образования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(отраслевому)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465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Категории потребителей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муниципальной услуги</w:t>
            </w:r>
          </w:p>
        </w:tc>
        <w:tc>
          <w:tcPr>
            <w:tcW w:w="98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физические лица в возрасте до 8 лет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15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12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Показатели, характеризующие качество и (или) объём (содержание) муниципальной услуги: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 Показатели, характеризующие качество муниципальной услуги: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225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1620"/>
        </w:trPr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Уникальный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номер реестровой записи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характеризующий содержание муниципальной услуги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характеризующий условия (формы) оказания муниципальной услуги</w:t>
            </w:r>
          </w:p>
        </w:tc>
        <w:tc>
          <w:tcPr>
            <w:tcW w:w="4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 качества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показателя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качества муниципальной услуги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630"/>
        </w:trPr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единица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измерения по ОКЕИ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очередной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600"/>
        </w:trPr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750"/>
        </w:trPr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117840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003003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00501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004100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не 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указано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обучающиеся за исключением обучающихся с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ограниченными возможностями здоровья (ОВЗ) и детей-инвалидов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 3 лет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Посещаемость воспитанниками ОО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1275"/>
        </w:trPr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Укомплектованность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кадрами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30"/>
        </w:trPr>
        <w:tc>
          <w:tcPr>
            <w:tcW w:w="143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30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1275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645"/>
        </w:trPr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117840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003003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00301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00610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0201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не 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указано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Посещаемость воспитанниками ОО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90"/>
        </w:trPr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Укомплектованность кадрами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1260"/>
        </w:trPr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660"/>
        </w:trPr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117840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001004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00201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00710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0201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адаптированная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образова-тельная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программа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обучающиеся с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ограничен-ными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возможностями здоровья (ОВЗ)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Посещаемость воспитанниками ОО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405"/>
        </w:trPr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Укомплектованность кадрами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1305"/>
        </w:trPr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21BC9" w:rsidRPr="00821BC9" w:rsidTr="00821BC9">
        <w:trPr>
          <w:trHeight w:val="630"/>
        </w:trPr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117840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001004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00301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00610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0201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адаптированная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образова-тельная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программа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обучающиеся с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ограничен-ными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возможностями здоровья (ОВЗ)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Посещаемость воспитанниками ОО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420"/>
        </w:trPr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Укомплектованность кадрами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1335"/>
        </w:trPr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00000" w:rsidRDefault="00821BC9"/>
    <w:tbl>
      <w:tblPr>
        <w:tblW w:w="15601" w:type="dxa"/>
        <w:tblInd w:w="108" w:type="dxa"/>
        <w:tblLayout w:type="fixed"/>
        <w:tblLook w:val="04A0"/>
      </w:tblPr>
      <w:tblGrid>
        <w:gridCol w:w="997"/>
        <w:gridCol w:w="311"/>
        <w:gridCol w:w="206"/>
        <w:gridCol w:w="480"/>
        <w:gridCol w:w="778"/>
        <w:gridCol w:w="120"/>
        <w:gridCol w:w="85"/>
        <w:gridCol w:w="14"/>
        <w:gridCol w:w="997"/>
        <w:gridCol w:w="248"/>
        <w:gridCol w:w="120"/>
        <w:gridCol w:w="329"/>
        <w:gridCol w:w="300"/>
        <w:gridCol w:w="715"/>
        <w:gridCol w:w="120"/>
        <w:gridCol w:w="162"/>
        <w:gridCol w:w="7"/>
        <w:gridCol w:w="990"/>
        <w:gridCol w:w="321"/>
        <w:gridCol w:w="71"/>
        <w:gridCol w:w="61"/>
        <w:gridCol w:w="544"/>
        <w:gridCol w:w="667"/>
        <w:gridCol w:w="121"/>
        <w:gridCol w:w="132"/>
        <w:gridCol w:w="77"/>
        <w:gridCol w:w="997"/>
        <w:gridCol w:w="343"/>
        <w:gridCol w:w="47"/>
        <w:gridCol w:w="348"/>
        <w:gridCol w:w="259"/>
        <w:gridCol w:w="235"/>
        <w:gridCol w:w="159"/>
        <w:gridCol w:w="546"/>
        <w:gridCol w:w="96"/>
        <w:gridCol w:w="296"/>
        <w:gridCol w:w="199"/>
        <w:gridCol w:w="158"/>
        <w:gridCol w:w="640"/>
        <w:gridCol w:w="248"/>
        <w:gridCol w:w="517"/>
        <w:gridCol w:w="47"/>
        <w:gridCol w:w="27"/>
        <w:gridCol w:w="927"/>
        <w:gridCol w:w="539"/>
      </w:tblGrid>
      <w:tr w:rsidR="00821BC9" w:rsidRPr="00821BC9" w:rsidTr="00821BC9">
        <w:trPr>
          <w:trHeight w:val="435"/>
        </w:trPr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1590"/>
        </w:trPr>
        <w:tc>
          <w:tcPr>
            <w:tcW w:w="15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Уникальный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номер реестровой записи</w:t>
            </w:r>
          </w:p>
        </w:tc>
        <w:tc>
          <w:tcPr>
            <w:tcW w:w="447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характеризующий содержание муниципальной услуги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характеризующий условия (формы) оказания муниципальной услуги</w:t>
            </w:r>
          </w:p>
        </w:tc>
        <w:tc>
          <w:tcPr>
            <w:tcW w:w="401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 объёма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4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показателя  объёма муниципальной услуги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Среднего-довой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размер платы (цена, тариф)</w:t>
            </w:r>
          </w:p>
        </w:tc>
      </w:tr>
      <w:tr w:rsidR="00821BC9" w:rsidRPr="00821BC9" w:rsidTr="00821BC9">
        <w:trPr>
          <w:trHeight w:val="855"/>
        </w:trPr>
        <w:tc>
          <w:tcPr>
            <w:tcW w:w="15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30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</w:t>
            </w:r>
          </w:p>
        </w:tc>
        <w:tc>
          <w:tcPr>
            <w:tcW w:w="138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27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</w:t>
            </w:r>
          </w:p>
        </w:tc>
        <w:tc>
          <w:tcPr>
            <w:tcW w:w="1670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наименование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234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единица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измерения по ОКЕИ</w:t>
            </w:r>
          </w:p>
        </w:tc>
        <w:tc>
          <w:tcPr>
            <w:tcW w:w="14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очередной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14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очередной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финансовый год</w:t>
            </w:r>
          </w:p>
        </w:tc>
      </w:tr>
      <w:tr w:rsidR="00821BC9" w:rsidRPr="00821BC9" w:rsidTr="00821BC9">
        <w:trPr>
          <w:trHeight w:val="555"/>
        </w:trPr>
        <w:tc>
          <w:tcPr>
            <w:tcW w:w="15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4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15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821BC9" w:rsidRPr="00821BC9" w:rsidTr="00821BC9">
        <w:trPr>
          <w:trHeight w:val="1920"/>
        </w:trPr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117840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003003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00501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004100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не 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указано</w:t>
            </w:r>
          </w:p>
        </w:tc>
        <w:tc>
          <w:tcPr>
            <w:tcW w:w="1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30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обучающихся</w:t>
            </w:r>
          </w:p>
        </w:tc>
        <w:tc>
          <w:tcPr>
            <w:tcW w:w="10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</w:p>
        </w:tc>
      </w:tr>
      <w:tr w:rsidR="00821BC9" w:rsidRPr="00821BC9" w:rsidTr="00821BC9">
        <w:trPr>
          <w:trHeight w:val="1935"/>
        </w:trPr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117840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003003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00301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00610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0201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не 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указано</w:t>
            </w:r>
          </w:p>
        </w:tc>
        <w:tc>
          <w:tcPr>
            <w:tcW w:w="1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обучающихся</w:t>
            </w:r>
          </w:p>
        </w:tc>
        <w:tc>
          <w:tcPr>
            <w:tcW w:w="10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21BC9" w:rsidRPr="00821BC9" w:rsidTr="00821BC9">
        <w:trPr>
          <w:trHeight w:val="1515"/>
        </w:trPr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117840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001004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00201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00710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0201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адаптированная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образова-тельная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программа</w:t>
            </w:r>
          </w:p>
        </w:tc>
        <w:tc>
          <w:tcPr>
            <w:tcW w:w="1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с ограниченными возможностями здоровья (ОВЗ)</w:t>
            </w:r>
          </w:p>
        </w:tc>
        <w:tc>
          <w:tcPr>
            <w:tcW w:w="1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1 года до 3 лет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обучающихся</w:t>
            </w:r>
          </w:p>
        </w:tc>
        <w:tc>
          <w:tcPr>
            <w:tcW w:w="1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4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</w:p>
        </w:tc>
      </w:tr>
      <w:tr w:rsidR="00821BC9" w:rsidRPr="00821BC9" w:rsidTr="00821BC9">
        <w:trPr>
          <w:trHeight w:val="1485"/>
        </w:trPr>
        <w:tc>
          <w:tcPr>
            <w:tcW w:w="15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117840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001004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00301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00610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0201</w:t>
            </w: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адаптированная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образова-тельная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программа</w:t>
            </w:r>
          </w:p>
        </w:tc>
        <w:tc>
          <w:tcPr>
            <w:tcW w:w="1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с ограниченными возможностями здоровья (ОВЗ)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обучающихся</w:t>
            </w:r>
          </w:p>
        </w:tc>
        <w:tc>
          <w:tcPr>
            <w:tcW w:w="10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допустимые (возможные) значения отклонения от установленных показателей качества муниципальной </w:t>
            </w:r>
          </w:p>
        </w:tc>
      </w:tr>
      <w:tr w:rsidR="00821BC9" w:rsidRPr="00821BC9" w:rsidTr="00821BC9">
        <w:trPr>
          <w:trHeight w:val="375"/>
        </w:trPr>
        <w:tc>
          <w:tcPr>
            <w:tcW w:w="864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услуги, в пределах которых считается выполненным</w:t>
            </w:r>
          </w:p>
        </w:tc>
        <w:tc>
          <w:tcPr>
            <w:tcW w:w="1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90%</w:t>
            </w:r>
          </w:p>
        </w:tc>
        <w:tc>
          <w:tcPr>
            <w:tcW w:w="10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Предельные цены (тарифы) на оплату муниципальной услуги в случаях, если законодательством 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Российской Федерации предусмотрено её оказание на платной основе, либо порядок установления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указанных цен (тарифов) в случаях, установленных законодательством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Россий-ской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Федерации: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нормативные правовые акты, устанавливающие размер платы (цену, тариф), либо порядок их установления:</w:t>
            </w:r>
          </w:p>
        </w:tc>
      </w:tr>
      <w:tr w:rsidR="00821BC9" w:rsidRPr="00821BC9" w:rsidTr="00821BC9">
        <w:trPr>
          <w:trHeight w:val="180"/>
        </w:trPr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Нормативный правовой акт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30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принявший орган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374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30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374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821BC9" w:rsidRPr="00821BC9" w:rsidTr="00821BC9">
        <w:trPr>
          <w:trHeight w:val="270"/>
        </w:trPr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Порядок оказания муниципальной услуги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821BC9" w:rsidRPr="00821BC9" w:rsidTr="00821BC9">
        <w:trPr>
          <w:gridAfter w:val="4"/>
          <w:wAfter w:w="1540" w:type="dxa"/>
          <w:trHeight w:val="870"/>
        </w:trPr>
        <w:tc>
          <w:tcPr>
            <w:tcW w:w="14061" w:type="dxa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"Об утверждении Порядка приема на обучение по образовательным программам дошкольного образования",  № 293 от 08.04.2014 Приказ Министерства образования и науки РФ 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(наименование, номер и дата нормативного правового акта)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21BC9" w:rsidRPr="00821BC9" w:rsidTr="00821BC9">
        <w:trPr>
          <w:gridAfter w:val="4"/>
          <w:wAfter w:w="1540" w:type="dxa"/>
          <w:trHeight w:val="375"/>
        </w:trPr>
        <w:tc>
          <w:tcPr>
            <w:tcW w:w="14061" w:type="dxa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555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информирования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Частота обновления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информации</w:t>
            </w:r>
          </w:p>
        </w:tc>
      </w:tr>
      <w:tr w:rsidR="00821BC9" w:rsidRPr="00821BC9" w:rsidTr="00821BC9">
        <w:trPr>
          <w:gridAfter w:val="6"/>
          <w:wAfter w:w="2305" w:type="dxa"/>
          <w:trHeight w:val="315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1BC9" w:rsidRPr="00821BC9" w:rsidTr="00821BC9">
        <w:trPr>
          <w:gridAfter w:val="6"/>
          <w:wAfter w:w="2305" w:type="dxa"/>
          <w:trHeight w:val="630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устной форме лично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 муниципальной услуги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поступления устных обращений</w:t>
            </w:r>
          </w:p>
        </w:tc>
      </w:tr>
      <w:tr w:rsidR="00821BC9" w:rsidRPr="00821BC9" w:rsidTr="00821BC9">
        <w:trPr>
          <w:gridAfter w:val="6"/>
          <w:wAfter w:w="2305" w:type="dxa"/>
          <w:trHeight w:val="675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телефону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 муниципальной услуги. На ответ выделяется не более 15 минут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поступления звонков</w:t>
            </w:r>
          </w:p>
        </w:tc>
      </w:tr>
      <w:tr w:rsidR="00821BC9" w:rsidRPr="00821BC9" w:rsidTr="00821BC9">
        <w:trPr>
          <w:gridAfter w:val="6"/>
          <w:wAfter w:w="2305" w:type="dxa"/>
          <w:trHeight w:val="1305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письменной форме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 муниципальной услуги. Ответ направляется почтой, предоставляется нарочно в срок, не превышающий 30 дней с момента поступления письменного обращения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поступления обращений</w:t>
            </w:r>
          </w:p>
        </w:tc>
      </w:tr>
      <w:tr w:rsidR="00821BC9" w:rsidRPr="00821BC9" w:rsidTr="00821BC9">
        <w:trPr>
          <w:gridAfter w:val="6"/>
          <w:wAfter w:w="2305" w:type="dxa"/>
          <w:trHeight w:val="1335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электронной почте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 муниципальной услуги. Ответ направляется по электронной почте в срок,  не превышающий 30 дней с момента поступления письменного обращения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поступления обращений</w:t>
            </w:r>
          </w:p>
        </w:tc>
      </w:tr>
      <w:tr w:rsidR="00821BC9" w:rsidRPr="00821BC9" w:rsidTr="00821BC9">
        <w:trPr>
          <w:gridAfter w:val="6"/>
          <w:wAfter w:w="2305" w:type="dxa"/>
          <w:trHeight w:val="1695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Информационные стенды (уголки получателей услуг),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размещаемые в помещениях Учреждения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муниципальной услуги (наименование Учреждения, телефон, ФИО руководителя, режим работы, используемые в работе образовательные программы, состав платных услуг, план развития Учреждения на ближайшие 3 года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мере внесения изменений,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но не реже чем один раз в год</w:t>
            </w:r>
          </w:p>
        </w:tc>
      </w:tr>
      <w:tr w:rsidR="00821BC9" w:rsidRPr="00821BC9" w:rsidTr="00821BC9">
        <w:trPr>
          <w:gridAfter w:val="6"/>
          <w:wAfter w:w="2305" w:type="dxa"/>
          <w:trHeight w:val="2175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Информационные стенды (уголки получателей услуг), размещаемые в помещениях Учреждения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Краткое изложение процедур оказания муниципальной услуги (о процедуре и условиях приёма в Учреждении, режим работы, перечень  используемых  в  Учреждении  образовательных  программ, о занятиях, проводимых с детьми, о перечне платных услуг, о планах развития Учреждения на ближайшие 3 года, информация о режиме дня, ежедневное меню,  о порядке оплаты услуг Учреждения и т.д. 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внесения изменений, но не реже чем один раз в год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13296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1BC9" w:rsidRPr="00821BC9" w:rsidTr="00821BC9">
        <w:trPr>
          <w:gridAfter w:val="6"/>
          <w:wAfter w:w="2305" w:type="dxa"/>
          <w:trHeight w:val="675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с семьями родителей воспитанников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родительских собраний, индивидуальных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консуль-таций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круглых столов, конференций, Дней открытых дверей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 планом работы Учреждения</w:t>
            </w:r>
          </w:p>
        </w:tc>
      </w:tr>
      <w:tr w:rsidR="00821BC9" w:rsidRPr="00821BC9" w:rsidTr="00821BC9">
        <w:trPr>
          <w:gridAfter w:val="6"/>
          <w:wAfter w:w="2305" w:type="dxa"/>
          <w:trHeight w:val="930"/>
        </w:trPr>
        <w:tc>
          <w:tcPr>
            <w:tcW w:w="2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 в средствах массовой информации</w:t>
            </w:r>
          </w:p>
        </w:tc>
        <w:tc>
          <w:tcPr>
            <w:tcW w:w="69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 мероприятиях, проводимых Учреждением, об основной деятельности и др.</w:t>
            </w:r>
          </w:p>
        </w:tc>
        <w:tc>
          <w:tcPr>
            <w:tcW w:w="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 планом работы Учреждения</w:t>
            </w:r>
          </w:p>
        </w:tc>
      </w:tr>
      <w:tr w:rsidR="00821BC9" w:rsidRPr="00821BC9" w:rsidTr="00821BC9">
        <w:trPr>
          <w:gridAfter w:val="6"/>
          <w:wAfter w:w="2305" w:type="dxa"/>
          <w:trHeight w:val="19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13296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Часть 2. Прочие сведения о муниципальном задании 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797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Условия и порядок досрочного прекращения исполнения </w:t>
            </w:r>
          </w:p>
        </w:tc>
        <w:tc>
          <w:tcPr>
            <w:tcW w:w="532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3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задания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1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gridAfter w:val="6"/>
          <w:wAfter w:w="2305" w:type="dxa"/>
          <w:trHeight w:val="24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797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Иная информация, необходимая для контроля за исполнением </w:t>
            </w:r>
          </w:p>
        </w:tc>
        <w:tc>
          <w:tcPr>
            <w:tcW w:w="532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3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задания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1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gridAfter w:val="6"/>
          <w:wAfter w:w="2305" w:type="dxa"/>
          <w:trHeight w:val="19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797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Формы контроля за исполнением муниципального задания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18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1215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Формы контроля</w:t>
            </w:r>
          </w:p>
        </w:tc>
        <w:tc>
          <w:tcPr>
            <w:tcW w:w="29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Периодичность</w:t>
            </w:r>
          </w:p>
        </w:tc>
        <w:tc>
          <w:tcPr>
            <w:tcW w:w="43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Орган администрации муниципального образования город Краснодар, 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осуществляющий контроль за оказанием муниципальной услуги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Внутренний контроль:</w:t>
            </w:r>
          </w:p>
        </w:tc>
        <w:tc>
          <w:tcPr>
            <w:tcW w:w="299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соответствии с планом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внутриучрежденческого контроля </w:t>
            </w:r>
          </w:p>
        </w:tc>
        <w:tc>
          <w:tcPr>
            <w:tcW w:w="432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Внутренний контроль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осуществляется администрацией Учреждения</w:t>
            </w:r>
          </w:p>
        </w:tc>
      </w:tr>
      <w:tr w:rsidR="00821BC9" w:rsidRPr="00821BC9" w:rsidTr="00821BC9">
        <w:trPr>
          <w:gridAfter w:val="6"/>
          <w:wAfter w:w="2305" w:type="dxa"/>
          <w:trHeight w:val="360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оперативный контроль;</w:t>
            </w:r>
          </w:p>
        </w:tc>
        <w:tc>
          <w:tcPr>
            <w:tcW w:w="29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контроль итоговый;</w:t>
            </w:r>
          </w:p>
        </w:tc>
        <w:tc>
          <w:tcPr>
            <w:tcW w:w="29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630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проведение анкетирования, опросов родителей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(законных представителей), потребителей услуг</w:t>
            </w:r>
          </w:p>
        </w:tc>
        <w:tc>
          <w:tcPr>
            <w:tcW w:w="29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Внешний контроль:</w:t>
            </w:r>
          </w:p>
        </w:tc>
        <w:tc>
          <w:tcPr>
            <w:tcW w:w="29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Оперативный</w:t>
            </w:r>
          </w:p>
        </w:tc>
        <w:tc>
          <w:tcPr>
            <w:tcW w:w="432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образования администрации муниципального образования город Краснодар</w:t>
            </w:r>
          </w:p>
        </w:tc>
      </w:tr>
      <w:tr w:rsidR="00821BC9" w:rsidRPr="00821BC9" w:rsidTr="00821BC9">
        <w:trPr>
          <w:gridAfter w:val="6"/>
          <w:wAfter w:w="2305" w:type="dxa"/>
          <w:trHeight w:val="450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Камеральная проверка</w:t>
            </w:r>
          </w:p>
        </w:tc>
        <w:tc>
          <w:tcPr>
            <w:tcW w:w="299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Плановый в соответствии с планом работы </w:t>
            </w:r>
          </w:p>
        </w:tc>
        <w:tc>
          <w:tcPr>
            <w:tcW w:w="432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420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Выездная проверка</w:t>
            </w:r>
          </w:p>
        </w:tc>
        <w:tc>
          <w:tcPr>
            <w:tcW w:w="29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13296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1BC9" w:rsidRPr="00821BC9" w:rsidTr="00821BC9">
        <w:trPr>
          <w:gridAfter w:val="6"/>
          <w:wAfter w:w="2305" w:type="dxa"/>
          <w:trHeight w:val="1035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социологическая оценка через проведение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анкетирования, опросов родителей (законных представителей) потребителей услуг;</w:t>
            </w:r>
          </w:p>
        </w:tc>
        <w:tc>
          <w:tcPr>
            <w:tcW w:w="299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департамента образования администрации муниципального образования город Краснодар</w:t>
            </w:r>
          </w:p>
        </w:tc>
        <w:tc>
          <w:tcPr>
            <w:tcW w:w="432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21BC9" w:rsidRPr="00821BC9" w:rsidTr="00821BC9">
        <w:trPr>
          <w:gridAfter w:val="6"/>
          <w:wAfter w:w="2305" w:type="dxa"/>
          <w:trHeight w:val="1290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обращений и жалоб граждан,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поступивших в департамент образования, проведения по фактам обращения служебных расследований с привлечением соответствующих специалистов по выявленным нарушениям;</w:t>
            </w:r>
          </w:p>
        </w:tc>
        <w:tc>
          <w:tcPr>
            <w:tcW w:w="29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1350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контрольных мероприятий,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том числе проверки книги жалоб Учреждения на предмет фиксации в ней жалоб на качество услуг, а также факта принятия мер по жалобам</w:t>
            </w:r>
          </w:p>
        </w:tc>
        <w:tc>
          <w:tcPr>
            <w:tcW w:w="29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1275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контрольных мероприятий,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том числе проверки книги жалоб Учреждения на предмет фиксации в ней жалоб на качество услуг, а также факта принятия мер по жалобам</w:t>
            </w:r>
          </w:p>
        </w:tc>
        <w:tc>
          <w:tcPr>
            <w:tcW w:w="29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1050"/>
        </w:trPr>
        <w:tc>
          <w:tcPr>
            <w:tcW w:w="5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Внешний контроль</w:t>
            </w:r>
          </w:p>
        </w:tc>
        <w:tc>
          <w:tcPr>
            <w:tcW w:w="29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соответствии с планами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контрольно-надзорных органов </w:t>
            </w:r>
          </w:p>
        </w:tc>
        <w:tc>
          <w:tcPr>
            <w:tcW w:w="43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Контрольно-надзорные органы</w:t>
            </w:r>
          </w:p>
        </w:tc>
      </w:tr>
      <w:tr w:rsidR="00821BC9" w:rsidRPr="00821BC9" w:rsidTr="00821BC9">
        <w:trPr>
          <w:gridAfter w:val="6"/>
          <w:wAfter w:w="2305" w:type="dxa"/>
          <w:trHeight w:val="24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6"/>
          <w:wAfter w:w="2305" w:type="dxa"/>
          <w:trHeight w:val="345"/>
        </w:trPr>
        <w:tc>
          <w:tcPr>
            <w:tcW w:w="897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Требования к отчётности об исполнении муниципального задания</w:t>
            </w:r>
          </w:p>
        </w:tc>
        <w:tc>
          <w:tcPr>
            <w:tcW w:w="432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897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4.1. Периодичность представления отчётов об исполнении муниципального задания</w:t>
            </w:r>
          </w:p>
        </w:tc>
        <w:tc>
          <w:tcPr>
            <w:tcW w:w="432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gridAfter w:val="6"/>
          <w:wAfter w:w="2305" w:type="dxa"/>
          <w:trHeight w:val="705"/>
        </w:trPr>
        <w:tc>
          <w:tcPr>
            <w:tcW w:w="897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4.2. Сроки представления отчётов об исполнении муниципального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задания</w:t>
            </w:r>
          </w:p>
        </w:tc>
        <w:tc>
          <w:tcPr>
            <w:tcW w:w="43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15-го числа месяца следующего за отчётным,</w:t>
            </w:r>
          </w:p>
        </w:tc>
      </w:tr>
      <w:tr w:rsidR="00821BC9" w:rsidRPr="00821BC9" w:rsidTr="00821BC9">
        <w:trPr>
          <w:gridAfter w:val="6"/>
          <w:wAfter w:w="2305" w:type="dxa"/>
          <w:trHeight w:val="765"/>
        </w:trPr>
        <w:tc>
          <w:tcPr>
            <w:tcW w:w="897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до 20 января по завершению финансового года 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897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4.3. Иные требования к отчётности об исполнении муниципального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задания</w:t>
            </w:r>
          </w:p>
        </w:tc>
        <w:tc>
          <w:tcPr>
            <w:tcW w:w="432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821BC9" w:rsidRPr="00821BC9" w:rsidTr="00821BC9">
        <w:trPr>
          <w:gridAfter w:val="6"/>
          <w:wAfter w:w="2305" w:type="dxa"/>
          <w:trHeight w:val="375"/>
        </w:trPr>
        <w:tc>
          <w:tcPr>
            <w:tcW w:w="897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 Иные показатели, связанные с исполнением муниципального задания.</w:t>
            </w:r>
          </w:p>
        </w:tc>
        <w:tc>
          <w:tcPr>
            <w:tcW w:w="432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gridAfter w:val="2"/>
          <w:wAfter w:w="1466" w:type="dxa"/>
          <w:trHeight w:val="315"/>
        </w:trPr>
        <w:tc>
          <w:tcPr>
            <w:tcW w:w="1413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RANGE!A1:J58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bookmarkEnd w:id="1"/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413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Часть 1. Сведения об оказываемых муниципальных услугах 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413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II.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2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Наименование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43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муниципальной услуги</w:t>
            </w:r>
          </w:p>
        </w:tc>
        <w:tc>
          <w:tcPr>
            <w:tcW w:w="635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присмотр и уход</w:t>
            </w:r>
          </w:p>
        </w:tc>
        <w:tc>
          <w:tcPr>
            <w:tcW w:w="34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по базовому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52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(отраслевому)</w:t>
            </w:r>
          </w:p>
        </w:tc>
        <w:tc>
          <w:tcPr>
            <w:tcW w:w="16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gridAfter w:val="2"/>
          <w:wAfter w:w="1466" w:type="dxa"/>
          <w:trHeight w:val="315"/>
        </w:trPr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перечню</w:t>
            </w:r>
          </w:p>
        </w:tc>
        <w:tc>
          <w:tcPr>
            <w:tcW w:w="16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43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Категории потребителей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43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муниципальной услуги</w:t>
            </w:r>
          </w:p>
        </w:tc>
        <w:tc>
          <w:tcPr>
            <w:tcW w:w="9779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физические лица </w:t>
            </w:r>
          </w:p>
        </w:tc>
      </w:tr>
      <w:tr w:rsidR="00821BC9" w:rsidRPr="00821BC9" w:rsidTr="00821BC9">
        <w:trPr>
          <w:gridAfter w:val="2"/>
          <w:wAfter w:w="1466" w:type="dxa"/>
          <w:trHeight w:val="210"/>
        </w:trPr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2003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Показатели, характеризующие качество и (или) объём (содержание) муниципальной услуги: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070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 Показатели, характеризующие качество муниципальной услуги: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255"/>
        </w:trPr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1860"/>
        </w:trPr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Уникальный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номер реестровой записи</w:t>
            </w:r>
          </w:p>
        </w:tc>
        <w:tc>
          <w:tcPr>
            <w:tcW w:w="451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характеризующий содержание муниципальной услуги</w:t>
            </w:r>
          </w:p>
        </w:tc>
        <w:tc>
          <w:tcPr>
            <w:tcW w:w="2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характеризующий условия (формы) оказания муниципальной услуги</w:t>
            </w:r>
          </w:p>
        </w:tc>
        <w:tc>
          <w:tcPr>
            <w:tcW w:w="373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 качества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показателя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качества муниципальной услуги</w:t>
            </w:r>
          </w:p>
        </w:tc>
      </w:tr>
      <w:tr w:rsidR="00821BC9" w:rsidRPr="00821BC9" w:rsidTr="00821BC9">
        <w:trPr>
          <w:gridAfter w:val="2"/>
          <w:wAfter w:w="1466" w:type="dxa"/>
          <w:trHeight w:val="975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4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94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единица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измерения по ОКЕИ</w:t>
            </w:r>
          </w:p>
        </w:tc>
        <w:tc>
          <w:tcPr>
            <w:tcW w:w="1637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очередной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финансовый год</w:t>
            </w:r>
          </w:p>
        </w:tc>
      </w:tr>
      <w:tr w:rsidR="00821BC9" w:rsidRPr="00821BC9" w:rsidTr="00821BC9">
        <w:trPr>
          <w:gridAfter w:val="2"/>
          <w:wAfter w:w="1466" w:type="dxa"/>
          <w:trHeight w:val="600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637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21BC9" w:rsidRPr="00821BC9" w:rsidTr="00821BC9">
        <w:trPr>
          <w:gridAfter w:val="2"/>
          <w:wAfter w:w="1466" w:type="dxa"/>
          <w:trHeight w:val="1560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4300500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006000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100201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полного дня 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413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21BC9" w:rsidRPr="00821BC9" w:rsidTr="00821BC9">
        <w:trPr>
          <w:gridAfter w:val="2"/>
          <w:wAfter w:w="1466" w:type="dxa"/>
          <w:trHeight w:val="1575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воспитан-ников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1065"/>
        </w:trPr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430030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000600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5100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полного дня 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575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воспитан-ников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945"/>
        </w:trPr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4300500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00400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обучающиеся за исключением детей-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инвалидов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 3 лет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кратко-временного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пребывания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320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945"/>
        </w:trPr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430030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000400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7100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кратко-временного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пребывания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590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воспитан-ников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413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21BC9" w:rsidRPr="00821BC9" w:rsidTr="00821BC9">
        <w:trPr>
          <w:gridAfter w:val="2"/>
          <w:wAfter w:w="1466" w:type="dxa"/>
          <w:trHeight w:val="900"/>
        </w:trPr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430050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сокращенного дня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230"/>
        </w:trPr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915"/>
        </w:trPr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430030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00050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06100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сокращенного дня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620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915"/>
        </w:trPr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430030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000700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продленного дня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воспитан-ников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260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945"/>
        </w:trPr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0050050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000600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6100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полного дня 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215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413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21BC9" w:rsidRPr="00821BC9" w:rsidTr="00821BC9">
        <w:trPr>
          <w:gridAfter w:val="2"/>
          <w:wAfter w:w="1466" w:type="dxa"/>
          <w:trHeight w:val="1020"/>
        </w:trPr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050030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000600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полного дня 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650"/>
        </w:trPr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воспитан-ников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975"/>
        </w:trPr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050050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000400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8100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кратко-временного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пребывания</w:t>
            </w:r>
          </w:p>
        </w:tc>
        <w:tc>
          <w:tcPr>
            <w:tcW w:w="14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635"/>
        </w:trPr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воспитан-ников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1080"/>
        </w:trPr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050030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000400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3100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кратко-временного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пребывания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590"/>
        </w:trPr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 воспитанников,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1125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050050</w:t>
            </w:r>
          </w:p>
        </w:tc>
        <w:tc>
          <w:tcPr>
            <w:tcW w:w="15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сокращенного дня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315"/>
        </w:trPr>
        <w:tc>
          <w:tcPr>
            <w:tcW w:w="1413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821BC9" w:rsidRPr="00821BC9" w:rsidTr="00821BC9">
        <w:trPr>
          <w:gridAfter w:val="2"/>
          <w:wAfter w:w="1466" w:type="dxa"/>
          <w:trHeight w:val="330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21BC9" w:rsidRPr="00821BC9" w:rsidTr="00821BC9">
        <w:trPr>
          <w:gridAfter w:val="2"/>
          <w:wAfter w:w="1466" w:type="dxa"/>
          <w:trHeight w:val="1590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7100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воспитан-ников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945"/>
        </w:trPr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0050030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сокращенного дня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590"/>
        </w:trPr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воспитан-ников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удовлетворённых качеством предоставляемой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960"/>
        </w:trPr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050030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000700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201</w:t>
            </w:r>
          </w:p>
        </w:tc>
        <w:tc>
          <w:tcPr>
            <w:tcW w:w="158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продленного дня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Заболеваемость воспитанников по отношению к прошедшему году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1BC9" w:rsidRPr="00821BC9" w:rsidTr="00821BC9">
        <w:trPr>
          <w:gridAfter w:val="2"/>
          <w:wAfter w:w="1466" w:type="dxa"/>
          <w:trHeight w:val="1545"/>
        </w:trPr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воспитан-ников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удовлетворённых качеством предоставляемо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й услуги 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21BC9" w:rsidRPr="00821BC9" w:rsidTr="00821BC9">
        <w:trPr>
          <w:gridAfter w:val="2"/>
          <w:wAfter w:w="1466" w:type="dxa"/>
          <w:trHeight w:val="210"/>
        </w:trPr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413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допустимые (возможные) значения отклонения от установленных показателей качества муниципальной </w:t>
            </w: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876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услуги, в пределах которых считается выполненным</w:t>
            </w:r>
          </w:p>
        </w:tc>
        <w:tc>
          <w:tcPr>
            <w:tcW w:w="1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90%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75"/>
        </w:trPr>
        <w:tc>
          <w:tcPr>
            <w:tcW w:w="1070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 Показатели, характеризующие объём (содержание) муниципальной услуги:</w:t>
            </w: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2"/>
          <w:wAfter w:w="1466" w:type="dxa"/>
          <w:trHeight w:val="360"/>
        </w:trPr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1"/>
          <w:wAfter w:w="539" w:type="dxa"/>
          <w:trHeight w:val="390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RANGE!A1:K37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bookmarkEnd w:id="2"/>
          </w:p>
        </w:tc>
      </w:tr>
      <w:tr w:rsidR="00821BC9" w:rsidRPr="00821BC9" w:rsidTr="00821BC9">
        <w:trPr>
          <w:gridAfter w:val="1"/>
          <w:wAfter w:w="539" w:type="dxa"/>
          <w:trHeight w:val="1545"/>
        </w:trPr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Уникальный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номер реестровой записи</w:t>
            </w:r>
          </w:p>
        </w:tc>
        <w:tc>
          <w:tcPr>
            <w:tcW w:w="439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характеризующий содержание муниципальной услуги</w:t>
            </w:r>
          </w:p>
        </w:tc>
        <w:tc>
          <w:tcPr>
            <w:tcW w:w="31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характеризующий условия (формы) оказания муниципальной услуги</w:t>
            </w:r>
          </w:p>
        </w:tc>
        <w:tc>
          <w:tcPr>
            <w:tcW w:w="30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 объёма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показателя объёма муниципальной услуги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Среднего-довой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размер платы (цена, тариф)</w:t>
            </w:r>
          </w:p>
        </w:tc>
      </w:tr>
      <w:tr w:rsidR="00821BC9" w:rsidRPr="00821BC9" w:rsidTr="00821BC9">
        <w:trPr>
          <w:gridAfter w:val="1"/>
          <w:wAfter w:w="539" w:type="dxa"/>
          <w:trHeight w:val="975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46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732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4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единица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измерения по ОКЕИ</w:t>
            </w:r>
          </w:p>
        </w:tc>
        <w:tc>
          <w:tcPr>
            <w:tcW w:w="1637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очередной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151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очередной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финансовый год</w:t>
            </w:r>
          </w:p>
        </w:tc>
      </w:tr>
      <w:tr w:rsidR="00821BC9" w:rsidRPr="00821BC9" w:rsidTr="00821BC9">
        <w:trPr>
          <w:gridAfter w:val="1"/>
          <w:wAfter w:w="539" w:type="dxa"/>
          <w:trHeight w:val="600"/>
        </w:trPr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637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1"/>
          <w:wAfter w:w="539" w:type="dxa"/>
          <w:trHeight w:val="300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821BC9" w:rsidRPr="00821BC9" w:rsidTr="00821BC9">
        <w:trPr>
          <w:gridAfter w:val="1"/>
          <w:wAfter w:w="539" w:type="dxa"/>
          <w:trHeight w:val="1200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4300500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006000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 и инвалидов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полного дня 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1 485 руб.</w:t>
            </w:r>
          </w:p>
        </w:tc>
      </w:tr>
      <w:tr w:rsidR="00821BC9" w:rsidRPr="00821BC9" w:rsidTr="00821BC9">
        <w:trPr>
          <w:gridAfter w:val="1"/>
          <w:wAfter w:w="539" w:type="dxa"/>
          <w:trHeight w:val="1230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430030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000600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5100201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 и инвалидов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полного дня 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руб.</w:t>
            </w:r>
          </w:p>
        </w:tc>
      </w:tr>
      <w:tr w:rsidR="00821BC9" w:rsidRPr="00821BC9" w:rsidTr="00821BC9">
        <w:trPr>
          <w:gridAfter w:val="1"/>
          <w:wAfter w:w="539" w:type="dxa"/>
          <w:trHeight w:val="1230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43005000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04002100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 и инвалидов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кратковременного пребывания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1 485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1155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430030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000400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7100201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 и инвалидов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кратковременного пребывания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1 638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1215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117850043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005000050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01100201</w:t>
            </w: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 и инвалидов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сокращенного дня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1 485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315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21BC9" w:rsidRPr="00821BC9" w:rsidTr="00821BC9">
        <w:trPr>
          <w:gridAfter w:val="1"/>
          <w:wAfter w:w="539" w:type="dxa"/>
          <w:trHeight w:val="300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821BC9" w:rsidRPr="00821BC9" w:rsidTr="00821BC9">
        <w:trPr>
          <w:gridAfter w:val="1"/>
          <w:wAfter w:w="539" w:type="dxa"/>
          <w:trHeight w:val="1200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117850043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003000050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06100201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 и инвалидов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сокращенного дня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1 638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1215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117850043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00300007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004100201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обучающиеся за исключением детей-инвалидов и инвалидов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продленного дня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1 638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675"/>
        </w:trPr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117850005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00500006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006100201</w:t>
            </w:r>
          </w:p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полного дня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1 485 руб.</w:t>
            </w:r>
          </w:p>
        </w:tc>
      </w:tr>
      <w:tr w:rsidR="00821BC9" w:rsidRPr="00821BC9" w:rsidTr="00821BC9">
        <w:trPr>
          <w:gridAfter w:val="1"/>
          <w:wAfter w:w="539" w:type="dxa"/>
          <w:trHeight w:val="645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117850005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00300006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001100201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группа полного дня 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руб.</w:t>
            </w:r>
          </w:p>
        </w:tc>
      </w:tr>
      <w:tr w:rsidR="00821BC9" w:rsidRPr="00821BC9" w:rsidTr="00821BC9">
        <w:trPr>
          <w:gridAfter w:val="1"/>
          <w:wAfter w:w="539" w:type="dxa"/>
          <w:trHeight w:val="945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117850005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00500004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008100201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кратковременного пребывания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1 485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960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117850005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00300004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003100201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кратковременного пребывания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1 638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945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117850005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00500005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007100201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до 3 лет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сокращенного дня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1 485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930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117850005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00300005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002100201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сокращенного дня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1 638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900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117850005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00300007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000100201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дети-инвалиды</w:t>
            </w:r>
          </w:p>
        </w:tc>
        <w:tc>
          <w:tcPr>
            <w:tcW w:w="1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от 3 до 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группа продленного дня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детей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6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пропорцианаль-но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 от 1 638 руб. за 12ч.</w:t>
            </w:r>
          </w:p>
        </w:tc>
      </w:tr>
      <w:tr w:rsidR="00821BC9" w:rsidRPr="00821BC9" w:rsidTr="00821BC9">
        <w:trPr>
          <w:gridAfter w:val="1"/>
          <w:wAfter w:w="539" w:type="dxa"/>
          <w:trHeight w:val="480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допустимые (возможные) значения отклонения от установленных показателей качества муниципальной </w:t>
            </w:r>
          </w:p>
        </w:tc>
      </w:tr>
      <w:tr w:rsidR="00821BC9" w:rsidRPr="00821BC9" w:rsidTr="00821BC9">
        <w:trPr>
          <w:gridAfter w:val="1"/>
          <w:wAfter w:w="539" w:type="dxa"/>
          <w:trHeight w:val="480"/>
        </w:trPr>
        <w:tc>
          <w:tcPr>
            <w:tcW w:w="889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услуги, в пределах которых считается выполненным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90%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1"/>
          <w:wAfter w:w="539" w:type="dxa"/>
          <w:trHeight w:val="300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821BC9" w:rsidRPr="00821BC9" w:rsidTr="00821BC9">
        <w:trPr>
          <w:gridAfter w:val="1"/>
          <w:wAfter w:w="539" w:type="dxa"/>
          <w:trHeight w:val="480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4. Предельные цены (тарифы) на оплату муниципальной услуги в случаях, если законодательством </w:t>
            </w:r>
          </w:p>
        </w:tc>
      </w:tr>
      <w:tr w:rsidR="00821BC9" w:rsidRPr="00821BC9" w:rsidTr="00821BC9">
        <w:trPr>
          <w:gridAfter w:val="1"/>
          <w:wAfter w:w="539" w:type="dxa"/>
          <w:trHeight w:val="480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Российской Федерации предусмотрено её оказание на платной основе, либо порядок установления</w:t>
            </w:r>
          </w:p>
        </w:tc>
      </w:tr>
      <w:tr w:rsidR="00821BC9" w:rsidRPr="00821BC9" w:rsidTr="00821BC9">
        <w:trPr>
          <w:gridAfter w:val="1"/>
          <w:wAfter w:w="539" w:type="dxa"/>
          <w:trHeight w:val="480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указанных цен (тарифов) в случаях, установленных законодательством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Россий-ской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Федерации:</w:t>
            </w:r>
          </w:p>
        </w:tc>
      </w:tr>
      <w:tr w:rsidR="00821BC9" w:rsidRPr="00821BC9" w:rsidTr="00821BC9">
        <w:trPr>
          <w:gridAfter w:val="1"/>
          <w:wAfter w:w="539" w:type="dxa"/>
          <w:trHeight w:val="450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нормативные правовые акты, устанавливающие размер платы (цену, тариф), либо порядок их установления:</w:t>
            </w:r>
          </w:p>
        </w:tc>
      </w:tr>
      <w:tr w:rsidR="00821BC9" w:rsidRPr="00821BC9" w:rsidTr="00821BC9">
        <w:trPr>
          <w:gridAfter w:val="1"/>
          <w:wAfter w:w="539" w:type="dxa"/>
          <w:trHeight w:val="345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gridAfter w:val="1"/>
          <w:wAfter w:w="539" w:type="dxa"/>
          <w:trHeight w:val="480"/>
        </w:trPr>
        <w:tc>
          <w:tcPr>
            <w:tcW w:w="15062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Нормативный правовой акт</w:t>
            </w:r>
          </w:p>
        </w:tc>
      </w:tr>
      <w:tr w:rsidR="00821BC9" w:rsidRPr="00821BC9" w:rsidTr="00821BC9">
        <w:trPr>
          <w:gridAfter w:val="1"/>
          <w:wAfter w:w="539" w:type="dxa"/>
          <w:trHeight w:val="480"/>
        </w:trPr>
        <w:tc>
          <w:tcPr>
            <w:tcW w:w="2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29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принявший орган</w:t>
            </w:r>
          </w:p>
        </w:tc>
        <w:tc>
          <w:tcPr>
            <w:tcW w:w="17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616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</w:tr>
      <w:tr w:rsidR="00821BC9" w:rsidRPr="00821BC9" w:rsidTr="00821BC9">
        <w:trPr>
          <w:gridAfter w:val="1"/>
          <w:wAfter w:w="539" w:type="dxa"/>
          <w:trHeight w:val="2970"/>
        </w:trPr>
        <w:tc>
          <w:tcPr>
            <w:tcW w:w="2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29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админситрация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муниципального образования город Краснодар</w:t>
            </w:r>
          </w:p>
        </w:tc>
        <w:tc>
          <w:tcPr>
            <w:tcW w:w="17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31.012.2015</w:t>
            </w:r>
          </w:p>
        </w:tc>
        <w:tc>
          <w:tcPr>
            <w:tcW w:w="14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8956</w:t>
            </w:r>
          </w:p>
        </w:tc>
        <w:tc>
          <w:tcPr>
            <w:tcW w:w="616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внесении изменений в постановление администрации муниципального образования город Краснодар от 11.08.2014 № 5496 «Об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муниципального образования город Краснодар, осуществляющих образовательную деятельность»</w:t>
            </w:r>
          </w:p>
        </w:tc>
      </w:tr>
      <w:tr w:rsidR="00821BC9" w:rsidRPr="00821BC9" w:rsidTr="00821BC9">
        <w:trPr>
          <w:gridAfter w:val="1"/>
          <w:wAfter w:w="539" w:type="dxa"/>
          <w:trHeight w:val="225"/>
        </w:trPr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gridAfter w:val="1"/>
          <w:wAfter w:w="539" w:type="dxa"/>
          <w:trHeight w:val="450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Порядок оказания муниципальной услуги</w:t>
            </w:r>
          </w:p>
        </w:tc>
      </w:tr>
      <w:tr w:rsidR="00821BC9" w:rsidRPr="00821BC9" w:rsidTr="00821BC9">
        <w:trPr>
          <w:gridAfter w:val="1"/>
          <w:wAfter w:w="539" w:type="dxa"/>
          <w:trHeight w:val="480"/>
        </w:trPr>
        <w:tc>
          <w:tcPr>
            <w:tcW w:w="150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821BC9" w:rsidRPr="00821BC9" w:rsidTr="00821BC9">
        <w:trPr>
          <w:gridAfter w:val="1"/>
          <w:wAfter w:w="539" w:type="dxa"/>
          <w:trHeight w:val="1005"/>
        </w:trPr>
        <w:tc>
          <w:tcPr>
            <w:tcW w:w="15062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"Об утверждении Порядка приема на обучение по образовательным программам дошкольного образования",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 № 293 от 08.04.2014 Приказ Министерства образования и науки РФ </w:t>
            </w:r>
          </w:p>
        </w:tc>
      </w:tr>
      <w:tr w:rsidR="00821BC9" w:rsidRPr="00821BC9" w:rsidTr="00821BC9">
        <w:trPr>
          <w:gridAfter w:val="1"/>
          <w:wAfter w:w="539" w:type="dxa"/>
          <w:trHeight w:val="375"/>
        </w:trPr>
        <w:tc>
          <w:tcPr>
            <w:tcW w:w="15062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(наименование, номер и дата нормативного правового акта)</w:t>
            </w:r>
          </w:p>
        </w:tc>
      </w:tr>
    </w:tbl>
    <w:p w:rsidR="00821BC9" w:rsidRDefault="00821BC9"/>
    <w:tbl>
      <w:tblPr>
        <w:tblW w:w="12961" w:type="dxa"/>
        <w:tblInd w:w="108" w:type="dxa"/>
        <w:tblLook w:val="04A0"/>
      </w:tblPr>
      <w:tblGrid>
        <w:gridCol w:w="997"/>
        <w:gridCol w:w="997"/>
        <w:gridCol w:w="997"/>
        <w:gridCol w:w="997"/>
        <w:gridCol w:w="997"/>
        <w:gridCol w:w="997"/>
        <w:gridCol w:w="997"/>
        <w:gridCol w:w="997"/>
        <w:gridCol w:w="997"/>
        <w:gridCol w:w="997"/>
        <w:gridCol w:w="997"/>
        <w:gridCol w:w="997"/>
        <w:gridCol w:w="997"/>
      </w:tblGrid>
      <w:tr w:rsidR="00821BC9" w:rsidRPr="00821BC9" w:rsidTr="00821BC9">
        <w:trPr>
          <w:trHeight w:val="375"/>
        </w:trPr>
        <w:tc>
          <w:tcPr>
            <w:tcW w:w="129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</w:tr>
      <w:tr w:rsidR="00821BC9" w:rsidRPr="00821BC9" w:rsidTr="00821BC9">
        <w:trPr>
          <w:trHeight w:val="375"/>
        </w:trPr>
        <w:tc>
          <w:tcPr>
            <w:tcW w:w="129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821BC9" w:rsidRPr="00821BC9" w:rsidTr="00821BC9">
        <w:trPr>
          <w:trHeight w:val="37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55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информирования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Частота обновления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информации</w:t>
            </w:r>
          </w:p>
        </w:tc>
      </w:tr>
      <w:tr w:rsidR="00821BC9" w:rsidRPr="00821BC9" w:rsidTr="00821BC9">
        <w:trPr>
          <w:trHeight w:val="31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1BC9" w:rsidRPr="00821BC9" w:rsidTr="00821BC9">
        <w:trPr>
          <w:trHeight w:val="630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устной форме лично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 муниципальной услуги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поступления устных обращений</w:t>
            </w:r>
          </w:p>
        </w:tc>
      </w:tr>
      <w:tr w:rsidR="00821BC9" w:rsidRPr="00821BC9" w:rsidTr="00821BC9">
        <w:trPr>
          <w:trHeight w:val="67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телефону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 муниципальной услуги. На ответ выделяется не более 15 минут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поступления звонков</w:t>
            </w:r>
          </w:p>
        </w:tc>
      </w:tr>
      <w:tr w:rsidR="00821BC9" w:rsidRPr="00821BC9" w:rsidTr="00821BC9">
        <w:trPr>
          <w:trHeight w:val="130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письменной форме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 муниципальной услуги. Ответ направляется почтой, предоставляется нарочно в срок, не превышающий 30 дней с момента поступления письменного обращения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поступления обращений</w:t>
            </w:r>
          </w:p>
        </w:tc>
      </w:tr>
      <w:tr w:rsidR="00821BC9" w:rsidRPr="00821BC9" w:rsidTr="00821BC9">
        <w:trPr>
          <w:trHeight w:val="133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электронной почте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 муниципальной услуги. Ответ направляется по электронной почте в срок,  не превышающий 30 дней с момента поступления письменного обращения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поступления обращений</w:t>
            </w:r>
          </w:p>
        </w:tc>
      </w:tr>
      <w:tr w:rsidR="00821BC9" w:rsidRPr="00821BC9" w:rsidTr="00821BC9">
        <w:trPr>
          <w:trHeight w:val="169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Информационные стенды (уголки получателей услуг),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размещаемые в помещениях Учреждения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муниципальной услуги (наименование Учреждения, телефон, ФИО руководителя, режим работы, используемые в работе образовательные программы, состав платных услуг, план развития Учреждения на ближайшие 3 года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мере внесения изменений,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но не реже чем один раз в год</w:t>
            </w:r>
          </w:p>
        </w:tc>
      </w:tr>
      <w:tr w:rsidR="00821BC9" w:rsidRPr="00821BC9" w:rsidTr="00821BC9">
        <w:trPr>
          <w:trHeight w:val="217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Информационные стенды (уголки получателей услуг), размещаемые в помещениях Учреждения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изложение процедур оказания муниципальной услуги (о процедуре и условиях приёма в Учреждении, режим работы, перечень  используемых  в  Учреждении  образовательных  программ, о занятиях, проводимых с детьми, о перечне платных услуг, о планах развит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внесения изменений, но не реже чем один раз в год</w:t>
            </w:r>
          </w:p>
        </w:tc>
      </w:tr>
      <w:tr w:rsidR="00821BC9" w:rsidRPr="00821BC9" w:rsidTr="00821BC9">
        <w:trPr>
          <w:trHeight w:val="375"/>
        </w:trPr>
        <w:tc>
          <w:tcPr>
            <w:tcW w:w="129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21BC9" w:rsidRPr="00821BC9" w:rsidTr="00821BC9">
        <w:trPr>
          <w:trHeight w:val="37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1BC9" w:rsidRPr="00821BC9" w:rsidTr="00821BC9">
        <w:trPr>
          <w:trHeight w:val="67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с семьями родителей воспитанников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родительских собраний, индивидуальных </w:t>
            </w:r>
            <w:proofErr w:type="spellStart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консуль-таций</w:t>
            </w:r>
            <w:proofErr w:type="spellEnd"/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круглых столов, конференций, Дней открытых дверей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 планом работы Учреждения</w:t>
            </w:r>
          </w:p>
        </w:tc>
      </w:tr>
      <w:tr w:rsidR="00821BC9" w:rsidRPr="00821BC9" w:rsidTr="00821BC9">
        <w:trPr>
          <w:trHeight w:val="930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 в средствах массовой информации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 мероприятиях, проводимых Учреждением, об основной деятельности и др.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 планом работы Учреждения</w:t>
            </w:r>
          </w:p>
        </w:tc>
      </w:tr>
      <w:tr w:rsidR="00821BC9" w:rsidRPr="00821BC9" w:rsidTr="00821BC9">
        <w:trPr>
          <w:trHeight w:val="27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129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2. Прочие сведения о муниципальном задании </w:t>
            </w:r>
          </w:p>
        </w:tc>
      </w:tr>
      <w:tr w:rsidR="00821BC9" w:rsidRPr="00821BC9" w:rsidTr="00821BC9">
        <w:trPr>
          <w:trHeight w:val="375"/>
        </w:trPr>
        <w:tc>
          <w:tcPr>
            <w:tcW w:w="79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Условия и порядок досрочного прекращения исполнения </w:t>
            </w:r>
          </w:p>
        </w:tc>
        <w:tc>
          <w:tcPr>
            <w:tcW w:w="4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trHeight w:val="375"/>
        </w:trPr>
        <w:tc>
          <w:tcPr>
            <w:tcW w:w="39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задания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trHeight w:val="24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79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Иная информация, необходимая для контроля за исполнением </w:t>
            </w:r>
          </w:p>
        </w:tc>
        <w:tc>
          <w:tcPr>
            <w:tcW w:w="4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trHeight w:val="375"/>
        </w:trPr>
        <w:tc>
          <w:tcPr>
            <w:tcW w:w="39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задания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trHeight w:val="22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79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Формы контроля за исполнением муниципального задания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1215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Формы контроля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>Периодичность</w:t>
            </w:r>
          </w:p>
        </w:tc>
        <w:tc>
          <w:tcPr>
            <w:tcW w:w="3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</w:rPr>
              <w:t xml:space="preserve">Орган администрации муниципального образования город Краснодар, </w:t>
            </w:r>
            <w:r w:rsidRPr="00821BC9">
              <w:rPr>
                <w:rFonts w:ascii="Times New Roman" w:eastAsia="Times New Roman" w:hAnsi="Times New Roman" w:cs="Times New Roman"/>
                <w:color w:val="000000"/>
              </w:rPr>
              <w:br/>
              <w:t>осуществляющий контроль за оказанием муниципальной услуги</w:t>
            </w:r>
          </w:p>
        </w:tc>
      </w:tr>
      <w:tr w:rsidR="00821BC9" w:rsidRPr="00821BC9" w:rsidTr="00821BC9">
        <w:trPr>
          <w:trHeight w:val="375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1BC9" w:rsidRPr="00821BC9" w:rsidTr="00821BC9">
        <w:trPr>
          <w:trHeight w:val="375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Внутренний контроль:</w:t>
            </w:r>
          </w:p>
        </w:tc>
        <w:tc>
          <w:tcPr>
            <w:tcW w:w="29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соответствии с планом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внутриучрежденческого контроля </w:t>
            </w:r>
          </w:p>
        </w:tc>
        <w:tc>
          <w:tcPr>
            <w:tcW w:w="39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Внутренний контроль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осуществляется администрацией Учреждения</w:t>
            </w:r>
          </w:p>
        </w:tc>
      </w:tr>
      <w:tr w:rsidR="00821BC9" w:rsidRPr="00821BC9" w:rsidTr="00821BC9">
        <w:trPr>
          <w:trHeight w:val="360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оперативный контроль;</w:t>
            </w:r>
          </w:p>
        </w:tc>
        <w:tc>
          <w:tcPr>
            <w:tcW w:w="29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trHeight w:val="375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контроль итоговый;</w:t>
            </w:r>
          </w:p>
        </w:tc>
        <w:tc>
          <w:tcPr>
            <w:tcW w:w="29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trHeight w:val="630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проведение анкетирования, опросов родителей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(законных представителей), потребителей услуг</w:t>
            </w:r>
          </w:p>
        </w:tc>
        <w:tc>
          <w:tcPr>
            <w:tcW w:w="29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trHeight w:val="270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Внешний контроль: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Оперативный</w:t>
            </w:r>
          </w:p>
        </w:tc>
        <w:tc>
          <w:tcPr>
            <w:tcW w:w="39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образования администрации муниципального образования город Краснодар</w:t>
            </w:r>
          </w:p>
        </w:tc>
      </w:tr>
      <w:tr w:rsidR="00821BC9" w:rsidRPr="00821BC9" w:rsidTr="00821BC9">
        <w:trPr>
          <w:trHeight w:val="465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Камеральная проверка</w:t>
            </w:r>
          </w:p>
        </w:tc>
        <w:tc>
          <w:tcPr>
            <w:tcW w:w="29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Плановый в соответствии с планом работы </w:t>
            </w:r>
          </w:p>
        </w:tc>
        <w:tc>
          <w:tcPr>
            <w:tcW w:w="3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trHeight w:val="345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Выездная проверка</w:t>
            </w:r>
          </w:p>
        </w:tc>
        <w:tc>
          <w:tcPr>
            <w:tcW w:w="29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trHeight w:val="300"/>
        </w:trPr>
        <w:tc>
          <w:tcPr>
            <w:tcW w:w="129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821BC9" w:rsidRPr="00821BC9" w:rsidTr="00821BC9">
        <w:trPr>
          <w:trHeight w:val="345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1BC9" w:rsidRPr="00821BC9" w:rsidTr="00821BC9">
        <w:trPr>
          <w:trHeight w:val="945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социологическая оценка через проведение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анкетирования, опросов родителей (законных представителей) потребителей услуг;</w:t>
            </w:r>
          </w:p>
        </w:tc>
        <w:tc>
          <w:tcPr>
            <w:tcW w:w="29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департамента образования администрации муниципального образования город Краснодар</w:t>
            </w:r>
          </w:p>
        </w:tc>
        <w:tc>
          <w:tcPr>
            <w:tcW w:w="39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21BC9" w:rsidRPr="00821BC9" w:rsidTr="00821BC9">
        <w:trPr>
          <w:trHeight w:val="1290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обращений и жалоб граждан,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поступивших в департамент образования, проведения по фактам обращения служебных расследований с привлечением соответствующих специалистов по выявленным нарушениям;</w:t>
            </w:r>
          </w:p>
        </w:tc>
        <w:tc>
          <w:tcPr>
            <w:tcW w:w="29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trHeight w:val="1260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контрольных мероприятий,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том числе проверки книги жалоб Учреждения на предмет фиксации в ней жалоб на качество услуг, а также факта принятия мер по жалобам</w:t>
            </w:r>
          </w:p>
        </w:tc>
        <w:tc>
          <w:tcPr>
            <w:tcW w:w="29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trHeight w:val="1275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контрольных мероприятий,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том числе проверки книги жалоб Учреждения на предмет фиксации в ней жалоб на качество услуг, а также факта принятия мер по жалобам</w:t>
            </w:r>
          </w:p>
        </w:tc>
        <w:tc>
          <w:tcPr>
            <w:tcW w:w="29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BC9" w:rsidRPr="00821BC9" w:rsidTr="00821BC9">
        <w:trPr>
          <w:trHeight w:val="1050"/>
        </w:trPr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 Внешний контроль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соответствии с планами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контрольно-надзорных органов </w:t>
            </w:r>
          </w:p>
        </w:tc>
        <w:tc>
          <w:tcPr>
            <w:tcW w:w="3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Контрольно-надзорные органы</w:t>
            </w:r>
          </w:p>
        </w:tc>
      </w:tr>
      <w:tr w:rsidR="00821BC9" w:rsidRPr="00821BC9" w:rsidTr="00821BC9">
        <w:trPr>
          <w:trHeight w:val="240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1BC9" w:rsidRPr="00821BC9" w:rsidTr="00821BC9">
        <w:trPr>
          <w:trHeight w:val="345"/>
        </w:trPr>
        <w:tc>
          <w:tcPr>
            <w:tcW w:w="89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Требования к отчётности об исполнении муниципального задания</w:t>
            </w:r>
          </w:p>
        </w:tc>
        <w:tc>
          <w:tcPr>
            <w:tcW w:w="3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trHeight w:val="375"/>
        </w:trPr>
        <w:tc>
          <w:tcPr>
            <w:tcW w:w="89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4.1. Периодичность представления отчётов об исполнении муниципального задания</w:t>
            </w:r>
          </w:p>
        </w:tc>
        <w:tc>
          <w:tcPr>
            <w:tcW w:w="3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trHeight w:val="705"/>
        </w:trPr>
        <w:tc>
          <w:tcPr>
            <w:tcW w:w="89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4.2. Сроки представления отчётов об исполнении муниципального </w:t>
            </w: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задания</w:t>
            </w:r>
          </w:p>
        </w:tc>
        <w:tc>
          <w:tcPr>
            <w:tcW w:w="3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15-го числа месяца следующего за отчётным,</w:t>
            </w:r>
          </w:p>
        </w:tc>
      </w:tr>
      <w:tr w:rsidR="00821BC9" w:rsidRPr="00821BC9" w:rsidTr="00821BC9">
        <w:trPr>
          <w:trHeight w:val="765"/>
        </w:trPr>
        <w:tc>
          <w:tcPr>
            <w:tcW w:w="89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до 20 января по завершению финансового года </w:t>
            </w:r>
          </w:p>
        </w:tc>
      </w:tr>
      <w:tr w:rsidR="00821BC9" w:rsidRPr="00821BC9" w:rsidTr="00821BC9">
        <w:trPr>
          <w:trHeight w:val="375"/>
        </w:trPr>
        <w:tc>
          <w:tcPr>
            <w:tcW w:w="89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 Иные требования к отчётности об исполнении муниципального задания</w:t>
            </w:r>
          </w:p>
        </w:tc>
        <w:tc>
          <w:tcPr>
            <w:tcW w:w="3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21BC9" w:rsidRPr="00821BC9" w:rsidTr="00821BC9">
        <w:trPr>
          <w:trHeight w:val="375"/>
        </w:trPr>
        <w:tc>
          <w:tcPr>
            <w:tcW w:w="89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BC9" w:rsidRPr="00821BC9" w:rsidRDefault="00821BC9" w:rsidP="00821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Иные показатели, связанные с исполнением муниципального задания.</w:t>
            </w:r>
          </w:p>
        </w:tc>
        <w:tc>
          <w:tcPr>
            <w:tcW w:w="3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BC9" w:rsidRPr="00821BC9" w:rsidRDefault="00821BC9" w:rsidP="0082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821BC9" w:rsidRDefault="00821BC9"/>
    <w:sectPr w:rsidR="00821BC9" w:rsidSect="00821BC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1BC9"/>
    <w:rsid w:val="0082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B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3567</Words>
  <Characters>20337</Characters>
  <Application>Microsoft Office Word</Application>
  <DocSecurity>0</DocSecurity>
  <Lines>169</Lines>
  <Paragraphs>47</Paragraphs>
  <ScaleCrop>false</ScaleCrop>
  <Company/>
  <LinksUpToDate>false</LinksUpToDate>
  <CharactersWithSpaces>23857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2016-12-21T13:04:00Z</dcterms:created>
  <dcterms:modified xsi:type="dcterms:W3CDTF">2016-12-21T13:10:00Z</dcterms:modified>
</cp:coreProperties>
</file>